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55" w:rsidRPr="00154C55" w:rsidRDefault="00154C55" w:rsidP="00154C55">
      <w:pPr>
        <w:pStyle w:val="Normaalweb"/>
        <w:rPr>
          <w:rFonts w:ascii="Comic Sans MS" w:hAnsi="Comic Sans MS" w:cs="Arial"/>
          <w:sz w:val="36"/>
          <w:szCs w:val="36"/>
          <w:u w:val="single"/>
        </w:rPr>
      </w:pPr>
      <w:r w:rsidRPr="00154C55">
        <w:rPr>
          <w:rFonts w:ascii="Comic Sans MS" w:hAnsi="Comic Sans MS" w:cs="Arial"/>
          <w:sz w:val="36"/>
          <w:szCs w:val="36"/>
          <w:u w:val="single"/>
        </w:rPr>
        <w:t>OPTIMALISEREN</w:t>
      </w:r>
    </w:p>
    <w:p w:rsidR="00154C55" w:rsidRDefault="00154C55" w:rsidP="00154C55">
      <w:pPr>
        <w:pStyle w:val="Normaalweb"/>
        <w:ind w:left="708" w:hanging="708"/>
        <w:rPr>
          <w:rFonts w:ascii="Arial" w:hAnsi="Arial" w:cs="Arial"/>
        </w:rPr>
      </w:pPr>
    </w:p>
    <w:p w:rsidR="00154C55" w:rsidRPr="00154C55" w:rsidRDefault="00154C55" w:rsidP="00154C55">
      <w:pPr>
        <w:pStyle w:val="Normaalweb"/>
        <w:ind w:left="708" w:hanging="708"/>
        <w:rPr>
          <w:rFonts w:ascii="Arial" w:hAnsi="Arial" w:cs="Arial"/>
        </w:rPr>
      </w:pPr>
      <w:r w:rsidRPr="00154C55">
        <w:rPr>
          <w:rFonts w:ascii="Arial" w:hAnsi="Arial" w:cs="Arial"/>
          <w:noProof/>
        </w:rPr>
        <w:drawing>
          <wp:anchor distT="0" distB="0" distL="114300" distR="114300" simplePos="0" relativeHeight="251658240" behindDoc="0" locked="0" layoutInCell="1" allowOverlap="1">
            <wp:simplePos x="0" y="0"/>
            <wp:positionH relativeFrom="column">
              <wp:posOffset>4129405</wp:posOffset>
            </wp:positionH>
            <wp:positionV relativeFrom="paragraph">
              <wp:posOffset>233045</wp:posOffset>
            </wp:positionV>
            <wp:extent cx="2181225" cy="1619250"/>
            <wp:effectExtent l="19050" t="0" r="0" b="0"/>
            <wp:wrapSquare wrapText="bothSides"/>
            <wp:docPr id="1" name="Afbeelding 1" descr="D:\website\modules\kettin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site\modules\ketting3.gif"/>
                    <pic:cNvPicPr>
                      <a:picLocks noChangeAspect="1" noChangeArrowheads="1"/>
                    </pic:cNvPicPr>
                  </pic:nvPicPr>
                  <pic:blipFill>
                    <a:blip r:embed="rId4" cstate="print"/>
                    <a:srcRect/>
                    <a:stretch>
                      <a:fillRect/>
                    </a:stretch>
                  </pic:blipFill>
                  <pic:spPr bwMode="auto">
                    <a:xfrm>
                      <a:off x="0" y="0"/>
                      <a:ext cx="2181225" cy="1619250"/>
                    </a:xfrm>
                    <a:prstGeom prst="rect">
                      <a:avLst/>
                    </a:prstGeom>
                    <a:noFill/>
                    <a:ln w="9525">
                      <a:noFill/>
                      <a:miter lim="800000"/>
                      <a:headEnd/>
                      <a:tailEnd/>
                    </a:ln>
                  </pic:spPr>
                </pic:pic>
              </a:graphicData>
            </a:graphic>
          </wp:anchor>
        </w:drawing>
      </w:r>
      <w:r w:rsidRPr="00154C55">
        <w:rPr>
          <w:rFonts w:ascii="Arial" w:hAnsi="Arial" w:cs="Arial"/>
        </w:rPr>
        <w:t>1.</w:t>
      </w:r>
      <w:r w:rsidRPr="00154C55">
        <w:rPr>
          <w:rFonts w:ascii="Arial" w:hAnsi="Arial" w:cs="Arial"/>
        </w:rPr>
        <w:tab/>
        <w:t xml:space="preserve">Gegeven is de functie  </w:t>
      </w:r>
      <w:r w:rsidRPr="00154C55">
        <w:rPr>
          <w:rFonts w:ascii="Arial" w:hAnsi="Arial" w:cs="Arial"/>
          <w:i/>
          <w:iCs/>
        </w:rPr>
        <w:t>f</w:t>
      </w:r>
      <w:r w:rsidRPr="00154C55">
        <w:rPr>
          <w:rFonts w:ascii="Arial" w:hAnsi="Arial" w:cs="Arial"/>
        </w:rPr>
        <w:t>(</w:t>
      </w:r>
      <w:r w:rsidRPr="00154C55">
        <w:rPr>
          <w:rFonts w:ascii="Arial" w:hAnsi="Arial" w:cs="Arial"/>
          <w:i/>
          <w:iCs/>
        </w:rPr>
        <w:t>x</w:t>
      </w:r>
      <w:r w:rsidRPr="00154C55">
        <w:rPr>
          <w:rFonts w:ascii="Arial" w:hAnsi="Arial" w:cs="Arial"/>
        </w:rPr>
        <w:t xml:space="preserve">) = √(10 </w:t>
      </w:r>
      <w:r w:rsidRPr="00154C55">
        <w:rPr>
          <w:rFonts w:ascii="Symbol" w:hAnsi="Symbol" w:cs="Arial"/>
        </w:rPr>
        <w:t></w:t>
      </w:r>
      <w:r w:rsidRPr="00154C55">
        <w:rPr>
          <w:rFonts w:ascii="Arial" w:hAnsi="Arial" w:cs="Arial"/>
        </w:rPr>
        <w:t xml:space="preserve"> 2</w:t>
      </w:r>
      <w:r w:rsidRPr="00154C55">
        <w:rPr>
          <w:rFonts w:ascii="Arial" w:hAnsi="Arial" w:cs="Arial"/>
          <w:i/>
          <w:iCs/>
        </w:rPr>
        <w:t>x</w:t>
      </w:r>
      <w:r w:rsidRPr="00154C55">
        <w:rPr>
          <w:rFonts w:ascii="Arial" w:hAnsi="Arial" w:cs="Arial"/>
        </w:rPr>
        <w:t>)</w:t>
      </w:r>
      <w:r w:rsidRPr="00154C55">
        <w:rPr>
          <w:rFonts w:ascii="Arial" w:hAnsi="Arial" w:cs="Arial"/>
        </w:rPr>
        <w:br/>
      </w:r>
      <w:r w:rsidRPr="00154C55">
        <w:rPr>
          <w:rFonts w:ascii="Arial" w:hAnsi="Arial" w:cs="Arial"/>
        </w:rPr>
        <w:br/>
        <w:t xml:space="preserve">Vanuit de oorsprong wordt lijn OP getekend waarbij P een punt van de grafiek van </w:t>
      </w:r>
      <w:r w:rsidRPr="00154C55">
        <w:rPr>
          <w:rFonts w:ascii="Arial" w:hAnsi="Arial" w:cs="Arial"/>
          <w:i/>
          <w:iCs/>
        </w:rPr>
        <w:t>f</w:t>
      </w:r>
      <w:r w:rsidRPr="00154C55">
        <w:rPr>
          <w:rFonts w:ascii="Arial" w:hAnsi="Arial" w:cs="Arial"/>
        </w:rPr>
        <w:t xml:space="preserve"> is. Hiernaast staan drie voorbeelden.</w:t>
      </w:r>
    </w:p>
    <w:p w:rsidR="007447BA" w:rsidRPr="00154C55" w:rsidRDefault="00154C55" w:rsidP="00154C55">
      <w:pPr>
        <w:ind w:left="708" w:hanging="708"/>
        <w:rPr>
          <w:rFonts w:ascii="Arial" w:hAnsi="Arial" w:cs="Arial"/>
        </w:rPr>
      </w:pPr>
      <w:r w:rsidRPr="00154C55">
        <w:rPr>
          <w:rFonts w:ascii="Arial" w:hAnsi="Arial" w:cs="Arial"/>
        </w:rPr>
        <w:tab/>
        <w:t>a.</w:t>
      </w:r>
      <w:r w:rsidRPr="00154C55">
        <w:rPr>
          <w:rFonts w:ascii="Arial" w:hAnsi="Arial" w:cs="Arial"/>
        </w:rPr>
        <w:tab/>
        <w:t>Stel een formule op voor de lengte van OP en</w:t>
      </w:r>
      <w:r w:rsidRPr="00154C55">
        <w:rPr>
          <w:rFonts w:ascii="Arial" w:hAnsi="Arial" w:cs="Arial"/>
        </w:rPr>
        <w:br/>
        <w:t xml:space="preserve"> </w:t>
      </w:r>
      <w:r w:rsidRPr="00154C55">
        <w:rPr>
          <w:rFonts w:ascii="Arial" w:hAnsi="Arial" w:cs="Arial"/>
        </w:rPr>
        <w:tab/>
        <w:t>bereken daarmee algebraïsch de minimale</w:t>
      </w:r>
      <w:r>
        <w:rPr>
          <w:rFonts w:ascii="Arial" w:hAnsi="Arial" w:cs="Arial"/>
        </w:rPr>
        <w:br/>
      </w:r>
      <w:r w:rsidRPr="00154C55">
        <w:rPr>
          <w:rFonts w:ascii="Arial" w:hAnsi="Arial" w:cs="Arial"/>
        </w:rPr>
        <w:t xml:space="preserve"> </w:t>
      </w:r>
      <w:r>
        <w:rPr>
          <w:rFonts w:ascii="Arial" w:hAnsi="Arial" w:cs="Arial"/>
        </w:rPr>
        <w:tab/>
      </w:r>
      <w:r w:rsidRPr="00154C55">
        <w:rPr>
          <w:rFonts w:ascii="Arial" w:hAnsi="Arial" w:cs="Arial"/>
        </w:rPr>
        <w:t>lengte.</w:t>
      </w:r>
    </w:p>
    <w:p w:rsidR="00154C55" w:rsidRP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r w:rsidRPr="00154C55">
        <w:rPr>
          <w:rFonts w:ascii="Arial" w:hAnsi="Arial" w:cs="Arial"/>
        </w:rPr>
        <w:tab/>
        <w:t>b.</w:t>
      </w:r>
      <w:r w:rsidRPr="00154C55">
        <w:rPr>
          <w:rFonts w:ascii="Arial" w:hAnsi="Arial" w:cs="Arial"/>
        </w:rPr>
        <w:tab/>
        <w:t xml:space="preserve">Toon aan dat bij deze minimale lengte </w:t>
      </w:r>
      <w:r w:rsidRPr="00154C55">
        <w:rPr>
          <w:rFonts w:ascii="Arial" w:hAnsi="Arial" w:cs="Arial"/>
          <w:i/>
        </w:rPr>
        <w:t>OP</w:t>
      </w:r>
      <w:r w:rsidRPr="00154C55">
        <w:rPr>
          <w:rFonts w:ascii="Arial" w:hAnsi="Arial" w:cs="Arial"/>
          <w:i/>
        </w:rPr>
        <w:br/>
        <w:t xml:space="preserve"> </w:t>
      </w:r>
      <w:r w:rsidRPr="00154C55">
        <w:rPr>
          <w:rFonts w:ascii="Arial" w:hAnsi="Arial" w:cs="Arial"/>
          <w:i/>
        </w:rPr>
        <w:tab/>
      </w:r>
      <w:r w:rsidRPr="00154C55">
        <w:rPr>
          <w:rFonts w:ascii="Arial" w:hAnsi="Arial" w:cs="Arial"/>
        </w:rPr>
        <w:t xml:space="preserve">loodrecht op de grafiek van </w:t>
      </w:r>
      <w:r w:rsidRPr="00154C55">
        <w:rPr>
          <w:rFonts w:ascii="Arial" w:hAnsi="Arial" w:cs="Arial"/>
          <w:i/>
        </w:rPr>
        <w:t>f</w:t>
      </w:r>
      <w:r w:rsidRPr="00154C55">
        <w:rPr>
          <w:rFonts w:ascii="Arial" w:hAnsi="Arial" w:cs="Arial"/>
        </w:rPr>
        <w:t xml:space="preserve"> staat</w:t>
      </w:r>
    </w:p>
    <w:p w:rsidR="00154C55" w:rsidRP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Pr="00154C55" w:rsidRDefault="00154C55" w:rsidP="00154C55">
      <w:pPr>
        <w:ind w:left="708" w:hanging="708"/>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976630</wp:posOffset>
            </wp:positionH>
            <wp:positionV relativeFrom="paragraph">
              <wp:posOffset>579120</wp:posOffset>
            </wp:positionV>
            <wp:extent cx="4200525" cy="1562100"/>
            <wp:effectExtent l="19050" t="0" r="9525" b="0"/>
            <wp:wrapSquare wrapText="bothSides"/>
            <wp:docPr id="4" name="Afbeelding 4" descr="D:\website\modules\papi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ebsite\modules\papier3.gif"/>
                    <pic:cNvPicPr>
                      <a:picLocks noChangeAspect="1" noChangeArrowheads="1"/>
                    </pic:cNvPicPr>
                  </pic:nvPicPr>
                  <pic:blipFill>
                    <a:blip r:embed="rId5" cstate="print"/>
                    <a:srcRect/>
                    <a:stretch>
                      <a:fillRect/>
                    </a:stretch>
                  </pic:blipFill>
                  <pic:spPr bwMode="auto">
                    <a:xfrm>
                      <a:off x="0" y="0"/>
                      <a:ext cx="4200525" cy="1562100"/>
                    </a:xfrm>
                    <a:prstGeom prst="rect">
                      <a:avLst/>
                    </a:prstGeom>
                    <a:noFill/>
                    <a:ln w="9525">
                      <a:noFill/>
                      <a:miter lim="800000"/>
                      <a:headEnd/>
                      <a:tailEnd/>
                    </a:ln>
                  </pic:spPr>
                </pic:pic>
              </a:graphicData>
            </a:graphic>
          </wp:anchor>
        </w:drawing>
      </w:r>
      <w:r w:rsidRPr="00154C55">
        <w:rPr>
          <w:rFonts w:ascii="Arial" w:hAnsi="Arial" w:cs="Arial"/>
        </w:rPr>
        <w:t>2.</w:t>
      </w:r>
      <w:r w:rsidRPr="00154C55">
        <w:rPr>
          <w:rFonts w:ascii="Arial" w:hAnsi="Arial" w:cs="Arial"/>
        </w:rPr>
        <w:tab/>
        <w:t xml:space="preserve">Bij een velletje papier van 20 bij 30 cm wordt een hoek zo omgevouwen dat het hoekpunt op de lange zijde van het papier komt. Zie de figuur hieronder. Stel  AP = </w:t>
      </w:r>
      <w:r w:rsidRPr="00154C55">
        <w:rPr>
          <w:rFonts w:ascii="Arial" w:hAnsi="Arial" w:cs="Arial"/>
          <w:i/>
          <w:iCs/>
        </w:rPr>
        <w:t>x</w:t>
      </w:r>
      <w:r w:rsidRPr="00154C55">
        <w:rPr>
          <w:rFonts w:ascii="Arial" w:hAnsi="Arial" w:cs="Arial"/>
        </w:rPr>
        <w:t xml:space="preserve"> cm</w:t>
      </w:r>
      <w:r w:rsidRPr="00154C55">
        <w:rPr>
          <w:rFonts w:ascii="Arial" w:hAnsi="Arial" w:cs="Arial"/>
        </w:rPr>
        <w:br/>
      </w: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r>
        <w:rPr>
          <w:rFonts w:ascii="Arial" w:hAnsi="Arial" w:cs="Arial"/>
        </w:rPr>
        <w:tab/>
      </w:r>
      <w:r w:rsidRPr="00154C55">
        <w:rPr>
          <w:rFonts w:ascii="Arial" w:hAnsi="Arial" w:cs="Arial"/>
        </w:rPr>
        <w:t>Bereken algebraïsch de maximale oppervlakte van driehoek ADP.</w:t>
      </w: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p>
    <w:p w:rsidR="00154C55" w:rsidRDefault="00154C55" w:rsidP="00154C55">
      <w:pPr>
        <w:ind w:left="708" w:hanging="708"/>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3357880</wp:posOffset>
            </wp:positionH>
            <wp:positionV relativeFrom="paragraph">
              <wp:posOffset>82550</wp:posOffset>
            </wp:positionV>
            <wp:extent cx="2743200" cy="2581275"/>
            <wp:effectExtent l="19050" t="0" r="0" b="0"/>
            <wp:wrapSquare wrapText="bothSides"/>
            <wp:docPr id="7" name="Afbeelding 7" descr="D:\website\modules\driehoekincirk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website\modules\driehoekincirkel.gif"/>
                    <pic:cNvPicPr>
                      <a:picLocks noChangeAspect="1" noChangeArrowheads="1"/>
                    </pic:cNvPicPr>
                  </pic:nvPicPr>
                  <pic:blipFill>
                    <a:blip r:embed="rId6" cstate="print"/>
                    <a:srcRect/>
                    <a:stretch>
                      <a:fillRect/>
                    </a:stretch>
                  </pic:blipFill>
                  <pic:spPr bwMode="auto">
                    <a:xfrm>
                      <a:off x="0" y="0"/>
                      <a:ext cx="2743200" cy="2581275"/>
                    </a:xfrm>
                    <a:prstGeom prst="rect">
                      <a:avLst/>
                    </a:prstGeom>
                    <a:noFill/>
                    <a:ln w="9525">
                      <a:noFill/>
                      <a:miter lim="800000"/>
                      <a:headEnd/>
                      <a:tailEnd/>
                    </a:ln>
                  </pic:spPr>
                </pic:pic>
              </a:graphicData>
            </a:graphic>
          </wp:anchor>
        </w:drawing>
      </w:r>
    </w:p>
    <w:p w:rsidR="007A4EC8" w:rsidRDefault="00154C55" w:rsidP="00154C55">
      <w:pPr>
        <w:ind w:left="708" w:hanging="708"/>
        <w:rPr>
          <w:rFonts w:ascii="Arial" w:hAnsi="Arial" w:cs="Arial"/>
        </w:rPr>
      </w:pPr>
      <w:r w:rsidRPr="00154C55">
        <w:rPr>
          <w:rFonts w:ascii="Arial" w:hAnsi="Arial" w:cs="Arial"/>
        </w:rPr>
        <w:t>3.</w:t>
      </w:r>
      <w:r w:rsidRPr="00154C55">
        <w:rPr>
          <w:rFonts w:ascii="Arial" w:hAnsi="Arial" w:cs="Arial"/>
        </w:rPr>
        <w:tab/>
        <w:t xml:space="preserve">Hiernaast staat een cirkel met straal 10 in een assenstelsel. Daarin is een driehoek ABC getekend zoals aangegeven. </w:t>
      </w:r>
      <w:r w:rsidRPr="00154C55">
        <w:rPr>
          <w:rFonts w:ascii="Arial" w:hAnsi="Arial" w:cs="Arial"/>
        </w:rPr>
        <w:br/>
        <w:t> </w:t>
      </w:r>
      <w:r w:rsidRPr="00154C55">
        <w:rPr>
          <w:rFonts w:ascii="Arial" w:hAnsi="Arial" w:cs="Arial"/>
        </w:rPr>
        <w:br/>
        <w:t xml:space="preserve">Bereken </w:t>
      </w:r>
      <w:r>
        <w:rPr>
          <w:rFonts w:ascii="Arial" w:hAnsi="Arial" w:cs="Arial"/>
        </w:rPr>
        <w:t xml:space="preserve">algebraïsch </w:t>
      </w:r>
      <w:r w:rsidRPr="00154C55">
        <w:rPr>
          <w:rFonts w:ascii="Arial" w:hAnsi="Arial" w:cs="Arial"/>
        </w:rPr>
        <w:t>de maximale oppervlakte van driehoek ABC.</w:t>
      </w:r>
    </w:p>
    <w:p w:rsidR="007A4EC8" w:rsidRDefault="007A4EC8">
      <w:pPr>
        <w:rPr>
          <w:rFonts w:ascii="Arial" w:hAnsi="Arial" w:cs="Arial"/>
        </w:rPr>
      </w:pPr>
      <w:r>
        <w:rPr>
          <w:rFonts w:ascii="Arial" w:hAnsi="Arial" w:cs="Arial"/>
        </w:rPr>
        <w:br w:type="page"/>
      </w:r>
    </w:p>
    <w:p w:rsidR="00154C55" w:rsidRDefault="007A4EC8" w:rsidP="00154C55">
      <w:pPr>
        <w:ind w:left="708" w:hanging="708"/>
        <w:rPr>
          <w:rFonts w:ascii="Arial" w:hAnsi="Arial" w:cs="Arial"/>
        </w:rPr>
      </w:pPr>
      <w:r w:rsidRPr="007A4EC8">
        <w:rPr>
          <w:rFonts w:ascii="Arial" w:hAnsi="Arial" w:cs="Arial"/>
          <w:noProof/>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2.15pt;margin-top:.5pt;width:475.35pt;height:21.75pt;z-index:251662336;mso-height-percent:200;mso-height-percent:200;mso-width-relative:margin;mso-height-relative:margin">
            <v:textbox style="mso-fit-shape-to-text:t">
              <w:txbxContent>
                <w:p w:rsidR="007A4EC8" w:rsidRPr="007A4EC8" w:rsidRDefault="007A4EC8">
                  <w:pPr>
                    <w:rPr>
                      <w:rFonts w:ascii="Arial" w:hAnsi="Arial" w:cs="Arial"/>
                    </w:rPr>
                  </w:pPr>
                  <w:r w:rsidRPr="007A4EC8">
                    <w:rPr>
                      <w:rFonts w:ascii="Arial" w:hAnsi="Arial" w:cs="Arial"/>
                    </w:rPr>
                    <w:t>Uitwerking.</w:t>
                  </w:r>
                </w:p>
              </w:txbxContent>
            </v:textbox>
          </v:shape>
        </w:pict>
      </w:r>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r>
        <w:rPr>
          <w:rFonts w:ascii="Arial" w:hAnsi="Arial" w:cs="Arial"/>
        </w:rPr>
        <w:t>1a.</w:t>
      </w:r>
      <w:r>
        <w:rPr>
          <w:rFonts w:ascii="Arial" w:hAnsi="Arial" w:cs="Arial"/>
        </w:rPr>
        <w:tab/>
        <w:t xml:space="preserve">OP = </w:t>
      </w:r>
      <w:r>
        <w:rPr>
          <w:rFonts w:ascii="Arial" w:hAnsi="Arial" w:cs="Arial"/>
        </w:rPr>
        <w:sym w:font="Symbol" w:char="F0D6"/>
      </w:r>
      <w:r>
        <w:rPr>
          <w:rFonts w:ascii="Arial" w:hAnsi="Arial" w:cs="Arial"/>
        </w:rPr>
        <w:t>(</w:t>
      </w:r>
      <w:r>
        <w:rPr>
          <w:rFonts w:ascii="Arial" w:hAnsi="Arial" w:cs="Arial"/>
          <w:i/>
        </w:rPr>
        <w:t>x</w:t>
      </w:r>
      <w:r>
        <w:rPr>
          <w:rFonts w:ascii="Arial" w:hAnsi="Arial" w:cs="Arial"/>
          <w:vertAlign w:val="superscript"/>
        </w:rPr>
        <w:t>2</w:t>
      </w:r>
      <w:r>
        <w:rPr>
          <w:rFonts w:ascii="Arial" w:hAnsi="Arial" w:cs="Arial"/>
        </w:rPr>
        <w:t xml:space="preserve"> + </w:t>
      </w:r>
      <w:r>
        <w:rPr>
          <w:rFonts w:ascii="Arial" w:hAnsi="Arial" w:cs="Arial"/>
        </w:rPr>
        <w:sym w:font="Symbol" w:char="F0D6"/>
      </w:r>
      <w:r>
        <w:rPr>
          <w:rFonts w:ascii="Arial" w:hAnsi="Arial" w:cs="Arial"/>
        </w:rPr>
        <w:t>(10 - 2</w:t>
      </w:r>
      <w:r>
        <w:rPr>
          <w:rFonts w:ascii="Arial" w:hAnsi="Arial" w:cs="Arial"/>
          <w:i/>
        </w:rPr>
        <w:t>x</w:t>
      </w:r>
      <w:r>
        <w:rPr>
          <w:rFonts w:ascii="Arial" w:hAnsi="Arial" w:cs="Arial"/>
        </w:rPr>
        <w:t>)</w:t>
      </w:r>
      <w:r>
        <w:rPr>
          <w:rFonts w:ascii="Arial" w:hAnsi="Arial" w:cs="Arial"/>
          <w:vertAlign w:val="superscript"/>
        </w:rPr>
        <w:t>2</w:t>
      </w:r>
      <w:r>
        <w:rPr>
          <w:rFonts w:ascii="Arial" w:hAnsi="Arial" w:cs="Arial"/>
        </w:rPr>
        <w:t>)</w:t>
      </w:r>
      <w:r>
        <w:rPr>
          <w:rFonts w:ascii="Arial" w:hAnsi="Arial" w:cs="Arial"/>
        </w:rPr>
        <w:br/>
        <w:t xml:space="preserve">= </w:t>
      </w:r>
      <w:r>
        <w:rPr>
          <w:rFonts w:ascii="Arial" w:hAnsi="Arial" w:cs="Arial"/>
        </w:rPr>
        <w:sym w:font="Symbol" w:char="F0D6"/>
      </w:r>
      <w:r>
        <w:rPr>
          <w:rFonts w:ascii="Arial" w:hAnsi="Arial" w:cs="Arial"/>
        </w:rPr>
        <w:t>(</w:t>
      </w:r>
      <w:r>
        <w:rPr>
          <w:rFonts w:ascii="Arial" w:hAnsi="Arial" w:cs="Arial"/>
          <w:i/>
        </w:rPr>
        <w:t>x</w:t>
      </w:r>
      <w:r>
        <w:rPr>
          <w:rFonts w:ascii="Arial" w:hAnsi="Arial" w:cs="Arial"/>
          <w:vertAlign w:val="superscript"/>
        </w:rPr>
        <w:t>2</w:t>
      </w:r>
      <w:r>
        <w:rPr>
          <w:rFonts w:ascii="Arial" w:hAnsi="Arial" w:cs="Arial"/>
        </w:rPr>
        <w:t xml:space="preserve"> + 10 - 2</w:t>
      </w:r>
      <w:r>
        <w:rPr>
          <w:rFonts w:ascii="Arial" w:hAnsi="Arial" w:cs="Arial"/>
          <w:i/>
        </w:rPr>
        <w:t>x</w:t>
      </w:r>
      <w:r>
        <w:rPr>
          <w:rFonts w:ascii="Arial" w:hAnsi="Arial" w:cs="Arial"/>
        </w:rPr>
        <w:t>)</w:t>
      </w:r>
      <w:r>
        <w:rPr>
          <w:rFonts w:ascii="Arial" w:hAnsi="Arial" w:cs="Arial"/>
        </w:rPr>
        <w:br/>
      </w:r>
      <w:r>
        <w:rPr>
          <w:rFonts w:ascii="Arial" w:hAnsi="Arial" w:cs="Arial"/>
        </w:rPr>
        <w:br/>
        <w:t>OP' = 0</w:t>
      </w:r>
      <w:r>
        <w:rPr>
          <w:rFonts w:ascii="Arial" w:hAnsi="Arial" w:cs="Arial"/>
        </w:rPr>
        <w:br/>
      </w:r>
      <w:r>
        <w:rPr>
          <w:rFonts w:ascii="Arial" w:hAnsi="Arial" w:cs="Arial"/>
        </w:rPr>
        <w:br/>
      </w:r>
      <m:oMathPara>
        <m:oMathParaPr>
          <m:jc m:val="left"/>
        </m:oMathParaPr>
        <m:oMath>
          <m:f>
            <m:fPr>
              <m:ctrlPr>
                <w:rPr>
                  <w:rFonts w:ascii="Cambria Math" w:hAnsi="Cambria Math" w:cs="Arial"/>
                  <w:i/>
                </w:rPr>
              </m:ctrlPr>
            </m:fPr>
            <m:num>
              <m:r>
                <w:rPr>
                  <w:rFonts w:ascii="Cambria Math" w:hAnsi="Cambria Math" w:cs="Arial"/>
                </w:rPr>
                <m:t>1</m:t>
              </m:r>
            </m:num>
            <m:den>
              <m:r>
                <w:rPr>
                  <w:rFonts w:ascii="Cambria Math" w:hAnsi="Cambria Math" w:cs="Arial"/>
                </w:rPr>
                <m:t>2</m:t>
              </m:r>
              <m:rad>
                <m:radPr>
                  <m:degHide m:val="on"/>
                  <m:ctrlPr>
                    <w:rPr>
                      <w:rFonts w:ascii="Cambria Math" w:hAnsi="Cambria Math" w:cs="Arial"/>
                      <w:i/>
                    </w:rPr>
                  </m:ctrlPr>
                </m:radPr>
                <m:deg/>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r>
                    <w:rPr>
                      <w:rFonts w:ascii="Cambria Math" w:hAnsi="Cambria Math" w:cs="Arial"/>
                    </w:rPr>
                    <m:t>+10-2x)</m:t>
                  </m:r>
                </m:e>
              </m:rad>
            </m:den>
          </m:f>
          <m:r>
            <w:rPr>
              <w:rFonts w:ascii="Cambria Math" w:hAnsi="Cambria Math" w:cs="Arial"/>
              <w:i/>
            </w:rPr>
            <w:sym w:font="Wingdings" w:char="F09E"/>
          </m:r>
          <m:r>
            <w:rPr>
              <w:rFonts w:ascii="Cambria Math" w:hAnsi="Cambria Math" w:cs="Arial"/>
            </w:rPr>
            <m:t xml:space="preserve"> </m:t>
          </m:r>
          <m:d>
            <m:dPr>
              <m:ctrlPr>
                <w:rPr>
                  <w:rFonts w:ascii="Cambria Math" w:hAnsi="Cambria Math" w:cs="Arial"/>
                  <w:i/>
                </w:rPr>
              </m:ctrlPr>
            </m:dPr>
            <m:e>
              <m:r>
                <w:rPr>
                  <w:rFonts w:ascii="Cambria Math" w:hAnsi="Cambria Math" w:cs="Arial"/>
                </w:rPr>
                <m:t>2</m:t>
              </m:r>
              <m:r>
                <m:rPr>
                  <m:sty m:val="p"/>
                </m:rPr>
                <w:rPr>
                  <w:rFonts w:ascii="Cambria Math" w:hAnsi="Cambria Math" w:cs="Arial"/>
                </w:rPr>
                <m:t>x</m:t>
              </m:r>
              <m:r>
                <w:rPr>
                  <w:rFonts w:ascii="Cambria Math" w:hAnsi="Cambria Math" w:cs="Arial"/>
                </w:rPr>
                <m:t>-2</m:t>
              </m:r>
            </m:e>
          </m:d>
          <m:r>
            <w:rPr>
              <w:rFonts w:ascii="Cambria Math" w:hAnsi="Cambria Math" w:cs="Arial"/>
            </w:rPr>
            <m:t xml:space="preserve">= </m:t>
          </m:r>
          <m:r>
            <w:rPr>
              <w:rFonts w:ascii="Cambria Math" w:hAnsi="Cambria Math" w:cs="Arial"/>
            </w:rPr>
            <m:t>0</m:t>
          </m:r>
        </m:oMath>
      </m:oMathPara>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r>
        <w:rPr>
          <w:rFonts w:ascii="Arial" w:hAnsi="Arial" w:cs="Arial"/>
        </w:rPr>
        <w:tab/>
      </w:r>
      <w:r w:rsidRPr="007A4EC8">
        <w:rPr>
          <w:rFonts w:ascii="Arial" w:hAnsi="Arial" w:cs="Arial"/>
        </w:rPr>
        <w:t>2</w:t>
      </w:r>
      <w:r w:rsidRPr="007A4EC8">
        <w:rPr>
          <w:rFonts w:ascii="Arial" w:hAnsi="Arial" w:cs="Arial"/>
          <w:i/>
        </w:rPr>
        <w:t xml:space="preserve">x </w:t>
      </w:r>
      <w:r w:rsidRPr="007A4EC8">
        <w:rPr>
          <w:rFonts w:ascii="Arial" w:hAnsi="Arial" w:cs="Arial"/>
        </w:rPr>
        <w:t xml:space="preserve">- 2 = 0  geeft  </w:t>
      </w:r>
      <w:r w:rsidRPr="007A4EC8">
        <w:rPr>
          <w:rFonts w:ascii="Arial" w:hAnsi="Arial" w:cs="Arial"/>
          <w:i/>
        </w:rPr>
        <w:t>x</w:t>
      </w:r>
      <w:r w:rsidRPr="007A4EC8">
        <w:rPr>
          <w:rFonts w:ascii="Arial" w:hAnsi="Arial" w:cs="Arial"/>
        </w:rPr>
        <w:t xml:space="preserve"> = 1</w:t>
      </w:r>
      <w:r w:rsidRPr="007A4EC8">
        <w:rPr>
          <w:rFonts w:ascii="Arial" w:hAnsi="Arial" w:cs="Arial"/>
        </w:rPr>
        <w:br/>
        <w:t xml:space="preserve">OP = </w:t>
      </w:r>
      <w:r w:rsidRPr="007A4EC8">
        <w:rPr>
          <w:rFonts w:ascii="Arial" w:hAnsi="Arial" w:cs="Arial"/>
        </w:rPr>
        <w:sym w:font="Symbol" w:char="F0D6"/>
      </w:r>
      <w:r w:rsidRPr="007A4EC8">
        <w:rPr>
          <w:rFonts w:ascii="Arial" w:hAnsi="Arial" w:cs="Arial"/>
        </w:rPr>
        <w:t>9 = 3</w:t>
      </w:r>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r>
        <w:rPr>
          <w:rFonts w:ascii="Arial" w:hAnsi="Arial" w:cs="Arial"/>
        </w:rPr>
        <w:t>1b.</w:t>
      </w:r>
      <w:r>
        <w:rPr>
          <w:rFonts w:ascii="Arial" w:hAnsi="Arial" w:cs="Arial"/>
        </w:rPr>
        <w:tab/>
      </w:r>
      <m:oMath>
        <m:sSup>
          <m:sSupPr>
            <m:ctrlPr>
              <w:rPr>
                <w:rFonts w:ascii="Cambria Math" w:hAnsi="Cambria Math" w:cs="Arial"/>
                <w:i/>
              </w:rPr>
            </m:ctrlPr>
          </m:sSupPr>
          <m:e>
            <m:r>
              <w:rPr>
                <w:rFonts w:ascii="Cambria Math" w:hAnsi="Cambria Math" w:cs="Arial"/>
              </w:rPr>
              <m:t>f</m:t>
            </m:r>
          </m:e>
          <m:sup>
            <m:r>
              <w:rPr>
                <w:rFonts w:ascii="Cambria Math" w:hAnsi="Cambria Math" w:cs="Arial"/>
              </w:rPr>
              <m:t>'</m:t>
            </m:r>
          </m:sup>
        </m:sSup>
        <m:d>
          <m:dPr>
            <m:ctrlPr>
              <w:rPr>
                <w:rFonts w:ascii="Cambria Math" w:hAnsi="Cambria Math" w:cs="Arial"/>
                <w:i/>
              </w:rPr>
            </m:ctrlPr>
          </m:dPr>
          <m:e>
            <m:r>
              <w:rPr>
                <w:rFonts w:ascii="Cambria Math" w:hAnsi="Cambria Math" w:cs="Arial"/>
              </w:rPr>
              <m:t>x</m:t>
            </m:r>
          </m:e>
        </m:d>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rad>
              <m:radPr>
                <m:degHide m:val="on"/>
                <m:ctrlPr>
                  <w:rPr>
                    <w:rFonts w:ascii="Cambria Math" w:hAnsi="Cambria Math" w:cs="Arial"/>
                    <w:i/>
                  </w:rPr>
                </m:ctrlPr>
              </m:radPr>
              <m:deg/>
              <m:e>
                <m:r>
                  <w:rPr>
                    <w:rFonts w:ascii="Cambria Math" w:hAnsi="Cambria Math" w:cs="Arial"/>
                  </w:rPr>
                  <m:t>10-2x)</m:t>
                </m:r>
              </m:e>
            </m:rad>
          </m:den>
        </m:f>
        <m:r>
          <w:rPr>
            <w:rFonts w:ascii="Cambria Math" w:hAnsi="Cambria Math" w:cs="Arial"/>
            <w:i/>
          </w:rPr>
          <w:sym w:font="Wingdings" w:char="F09E"/>
        </m:r>
        <m:r>
          <w:rPr>
            <w:rFonts w:ascii="Cambria Math" w:hAnsi="Cambria Math" w:cs="Arial"/>
          </w:rPr>
          <m:t xml:space="preserve"> -2</m:t>
        </m:r>
      </m:oMath>
      <w:r>
        <w:rPr>
          <w:rFonts w:ascii="Arial" w:hAnsi="Arial" w:cs="Arial"/>
        </w:rPr>
        <w:br/>
      </w:r>
      <w:r>
        <w:rPr>
          <w:rFonts w:ascii="Arial" w:hAnsi="Arial" w:cs="Arial"/>
          <w:i/>
        </w:rPr>
        <w:t>x</w:t>
      </w:r>
      <w:r>
        <w:rPr>
          <w:rFonts w:ascii="Arial" w:hAnsi="Arial" w:cs="Arial"/>
        </w:rPr>
        <w:t xml:space="preserve"> = 1  geeft  </w:t>
      </w:r>
      <w:r>
        <w:rPr>
          <w:rFonts w:ascii="Arial" w:hAnsi="Arial" w:cs="Arial"/>
          <w:i/>
        </w:rPr>
        <w:t>f</w:t>
      </w:r>
      <w:r>
        <w:rPr>
          <w:rFonts w:ascii="Arial" w:hAnsi="Arial" w:cs="Arial"/>
        </w:rPr>
        <w:t xml:space="preserve"> '(1) = </w:t>
      </w:r>
      <w:r w:rsidRPr="007A4EC8">
        <w:rPr>
          <w:rFonts w:ascii="Arial" w:hAnsi="Arial" w:cs="Arial"/>
          <w:vertAlign w:val="superscript"/>
        </w:rPr>
        <w:t>-1</w:t>
      </w:r>
      <w:r>
        <w:rPr>
          <w:rFonts w:ascii="Arial" w:hAnsi="Arial" w:cs="Arial"/>
        </w:rPr>
        <w:t>/</w:t>
      </w:r>
      <w:r w:rsidRPr="007A4EC8">
        <w:rPr>
          <w:rFonts w:ascii="Arial" w:hAnsi="Arial" w:cs="Arial"/>
          <w:vertAlign w:val="subscript"/>
        </w:rPr>
        <w:sym w:font="Symbol" w:char="F0D6"/>
      </w:r>
      <w:r w:rsidRPr="007A4EC8">
        <w:rPr>
          <w:rFonts w:ascii="Arial" w:hAnsi="Arial" w:cs="Arial"/>
          <w:vertAlign w:val="subscript"/>
        </w:rPr>
        <w:t>8</w:t>
      </w:r>
      <w:r>
        <w:rPr>
          <w:rFonts w:ascii="Arial" w:hAnsi="Arial" w:cs="Arial"/>
        </w:rPr>
        <w:t xml:space="preserve"> </w:t>
      </w:r>
    </w:p>
    <w:p w:rsidR="007A4EC8" w:rsidRDefault="007A4EC8" w:rsidP="00154C55">
      <w:pPr>
        <w:ind w:left="708" w:hanging="708"/>
        <w:rPr>
          <w:rFonts w:ascii="Arial" w:hAnsi="Arial" w:cs="Arial"/>
        </w:rPr>
      </w:pPr>
      <w:r>
        <w:rPr>
          <w:rFonts w:ascii="Arial" w:hAnsi="Arial" w:cs="Arial"/>
        </w:rPr>
        <w:tab/>
      </w:r>
      <w:r>
        <w:rPr>
          <w:rFonts w:ascii="Arial" w:hAnsi="Arial" w:cs="Arial"/>
          <w:i/>
        </w:rPr>
        <w:t>P</w:t>
      </w:r>
      <w:r>
        <w:rPr>
          <w:rFonts w:ascii="Arial" w:hAnsi="Arial" w:cs="Arial"/>
        </w:rPr>
        <w:t xml:space="preserve"> = (1, </w:t>
      </w:r>
      <w:r>
        <w:rPr>
          <w:rFonts w:ascii="Arial" w:hAnsi="Arial" w:cs="Arial"/>
        </w:rPr>
        <w:sym w:font="Symbol" w:char="F0D6"/>
      </w:r>
      <w:r>
        <w:rPr>
          <w:rFonts w:ascii="Arial" w:hAnsi="Arial" w:cs="Arial"/>
        </w:rPr>
        <w:t xml:space="preserve">8)  dus  de helling van </w:t>
      </w:r>
      <w:r>
        <w:rPr>
          <w:rFonts w:ascii="Arial" w:hAnsi="Arial" w:cs="Arial"/>
          <w:i/>
        </w:rPr>
        <w:t>OP</w:t>
      </w:r>
      <w:r>
        <w:rPr>
          <w:rFonts w:ascii="Arial" w:hAnsi="Arial" w:cs="Arial"/>
        </w:rPr>
        <w:t xml:space="preserve">  is </w:t>
      </w:r>
      <w:r>
        <w:rPr>
          <w:rFonts w:ascii="Arial" w:hAnsi="Arial" w:cs="Arial"/>
        </w:rPr>
        <w:sym w:font="Symbol" w:char="F0D6"/>
      </w:r>
      <w:r>
        <w:rPr>
          <w:rFonts w:ascii="Arial" w:hAnsi="Arial" w:cs="Arial"/>
        </w:rPr>
        <w:t>8</w:t>
      </w:r>
      <w:r>
        <w:rPr>
          <w:rFonts w:ascii="Arial" w:hAnsi="Arial" w:cs="Arial"/>
        </w:rPr>
        <w:br/>
      </w:r>
      <w:r>
        <w:rPr>
          <w:rFonts w:ascii="Arial" w:hAnsi="Arial" w:cs="Arial"/>
        </w:rPr>
        <w:sym w:font="Symbol" w:char="F0D6"/>
      </w:r>
      <w:r>
        <w:rPr>
          <w:rFonts w:ascii="Arial" w:hAnsi="Arial" w:cs="Arial"/>
        </w:rPr>
        <w:t xml:space="preserve">8 </w:t>
      </w:r>
      <w:r>
        <w:rPr>
          <w:rFonts w:ascii="Arial" w:hAnsi="Arial" w:cs="Arial"/>
        </w:rPr>
        <w:sym w:font="Wingdings" w:char="F09E"/>
      </w:r>
      <w:r>
        <w:rPr>
          <w:rFonts w:ascii="Arial" w:hAnsi="Arial" w:cs="Arial"/>
        </w:rPr>
        <w:t xml:space="preserve"> </w:t>
      </w:r>
      <w:r w:rsidRPr="007A4EC8">
        <w:rPr>
          <w:rFonts w:ascii="Arial" w:hAnsi="Arial" w:cs="Arial"/>
          <w:vertAlign w:val="superscript"/>
        </w:rPr>
        <w:t>-1</w:t>
      </w:r>
      <w:r>
        <w:rPr>
          <w:rFonts w:ascii="Arial" w:hAnsi="Arial" w:cs="Arial"/>
        </w:rPr>
        <w:t>/</w:t>
      </w:r>
      <w:r w:rsidRPr="007A4EC8">
        <w:rPr>
          <w:rFonts w:ascii="Arial" w:hAnsi="Arial" w:cs="Arial"/>
          <w:vertAlign w:val="subscript"/>
        </w:rPr>
        <w:sym w:font="Symbol" w:char="F0D6"/>
      </w:r>
      <w:r w:rsidRPr="007A4EC8">
        <w:rPr>
          <w:rFonts w:ascii="Arial" w:hAnsi="Arial" w:cs="Arial"/>
          <w:vertAlign w:val="subscript"/>
        </w:rPr>
        <w:t>8</w:t>
      </w:r>
      <w:r>
        <w:rPr>
          <w:rFonts w:ascii="Arial" w:hAnsi="Arial" w:cs="Arial"/>
        </w:rPr>
        <w:t xml:space="preserve"> = -1  dus dat is inderdaad loodrecht.</w:t>
      </w:r>
    </w:p>
    <w:p w:rsidR="007A4EC8" w:rsidRDefault="007A4EC8" w:rsidP="00154C55">
      <w:pPr>
        <w:ind w:left="708" w:hanging="708"/>
        <w:rPr>
          <w:rFonts w:ascii="Arial" w:hAnsi="Arial" w:cs="Arial"/>
        </w:rPr>
      </w:pPr>
    </w:p>
    <w:p w:rsidR="007A4EC8" w:rsidRDefault="007A4EC8" w:rsidP="00154C55">
      <w:pPr>
        <w:ind w:left="708" w:hanging="708"/>
        <w:rPr>
          <w:rFonts w:ascii="Arial" w:hAnsi="Arial" w:cs="Arial"/>
        </w:rPr>
      </w:pPr>
      <w:r w:rsidRPr="007A4EC8">
        <w:rPr>
          <w:rFonts w:ascii="Arial" w:hAnsi="Arial" w:cs="Arial"/>
        </w:rPr>
        <w:t>2.</w:t>
      </w:r>
      <w:r w:rsidRPr="007A4EC8">
        <w:rPr>
          <w:rFonts w:ascii="Arial" w:hAnsi="Arial" w:cs="Arial"/>
        </w:rPr>
        <w:tab/>
      </w:r>
      <w:r w:rsidRPr="007A4EC8">
        <w:rPr>
          <w:rFonts w:ascii="Arial" w:hAnsi="Arial" w:cs="Arial"/>
          <w:i/>
        </w:rPr>
        <w:t xml:space="preserve">AP </w:t>
      </w:r>
      <w:r w:rsidRPr="007A4EC8">
        <w:rPr>
          <w:rFonts w:ascii="Arial" w:hAnsi="Arial" w:cs="Arial"/>
        </w:rPr>
        <w:t xml:space="preserve">= </w:t>
      </w:r>
      <w:r w:rsidRPr="007A4EC8">
        <w:rPr>
          <w:rFonts w:ascii="Arial" w:hAnsi="Arial" w:cs="Arial"/>
          <w:i/>
        </w:rPr>
        <w:t>x</w:t>
      </w:r>
      <w:r w:rsidRPr="007A4EC8">
        <w:rPr>
          <w:rFonts w:ascii="Arial" w:hAnsi="Arial" w:cs="Arial"/>
        </w:rPr>
        <w:br/>
      </w:r>
      <w:r w:rsidRPr="007A4EC8">
        <w:rPr>
          <w:rFonts w:ascii="Arial" w:hAnsi="Arial" w:cs="Arial"/>
          <w:i/>
        </w:rPr>
        <w:t xml:space="preserve">PD </w:t>
      </w:r>
      <w:r w:rsidRPr="007A4EC8">
        <w:rPr>
          <w:rFonts w:ascii="Arial" w:hAnsi="Arial" w:cs="Arial"/>
        </w:rPr>
        <w:t xml:space="preserve">= 20 - </w:t>
      </w:r>
      <w:r w:rsidRPr="007A4EC8">
        <w:rPr>
          <w:rFonts w:ascii="Arial" w:hAnsi="Arial" w:cs="Arial"/>
          <w:i/>
        </w:rPr>
        <w:t>x</w:t>
      </w:r>
      <w:r w:rsidRPr="007A4EC8">
        <w:rPr>
          <w:rFonts w:ascii="Arial" w:hAnsi="Arial" w:cs="Arial"/>
        </w:rPr>
        <w:br/>
      </w:r>
      <w:r w:rsidRPr="007A4EC8">
        <w:rPr>
          <w:rFonts w:ascii="Arial" w:hAnsi="Arial" w:cs="Arial"/>
          <w:i/>
        </w:rPr>
        <w:t xml:space="preserve">AD </w:t>
      </w:r>
      <w:r w:rsidRPr="007A4EC8">
        <w:rPr>
          <w:rFonts w:ascii="Arial" w:hAnsi="Arial" w:cs="Arial"/>
        </w:rPr>
        <w:t xml:space="preserve">=  </w:t>
      </w:r>
      <w:r w:rsidRPr="007A4EC8">
        <w:rPr>
          <w:rFonts w:ascii="Arial" w:hAnsi="Arial" w:cs="Arial"/>
          <w:lang w:val="en-US"/>
        </w:rPr>
        <w:sym w:font="Symbol" w:char="F0D6"/>
      </w:r>
      <w:r w:rsidRPr="007A4EC8">
        <w:rPr>
          <w:rFonts w:ascii="Arial" w:hAnsi="Arial" w:cs="Arial"/>
        </w:rPr>
        <w:t>(</w:t>
      </w:r>
      <w:r w:rsidRPr="007A4EC8">
        <w:rPr>
          <w:rFonts w:ascii="Arial" w:hAnsi="Arial" w:cs="Arial"/>
          <w:i/>
        </w:rPr>
        <w:t>x</w:t>
      </w:r>
      <w:r w:rsidRPr="007A4EC8">
        <w:rPr>
          <w:rFonts w:ascii="Arial" w:hAnsi="Arial" w:cs="Arial"/>
          <w:vertAlign w:val="superscript"/>
        </w:rPr>
        <w:t>2</w:t>
      </w:r>
      <w:r w:rsidRPr="007A4EC8">
        <w:rPr>
          <w:rFonts w:ascii="Arial" w:hAnsi="Arial" w:cs="Arial"/>
        </w:rPr>
        <w:t xml:space="preserve"> + (20 - </w:t>
      </w:r>
      <w:r w:rsidRPr="007A4EC8">
        <w:rPr>
          <w:rFonts w:ascii="Arial" w:hAnsi="Arial" w:cs="Arial"/>
          <w:i/>
        </w:rPr>
        <w:t>x</w:t>
      </w:r>
      <w:r w:rsidRPr="007A4EC8">
        <w:rPr>
          <w:rFonts w:ascii="Arial" w:hAnsi="Arial" w:cs="Arial"/>
        </w:rPr>
        <w:t>)</w:t>
      </w:r>
      <w:r w:rsidRPr="007A4EC8">
        <w:rPr>
          <w:rFonts w:ascii="Arial" w:hAnsi="Arial" w:cs="Arial"/>
          <w:vertAlign w:val="superscript"/>
        </w:rPr>
        <w:t>2</w:t>
      </w:r>
      <w:r w:rsidRPr="007A4EC8">
        <w:rPr>
          <w:rFonts w:ascii="Arial" w:hAnsi="Arial" w:cs="Arial"/>
        </w:rPr>
        <w:t xml:space="preserve">) = </w:t>
      </w:r>
      <w:r>
        <w:rPr>
          <w:rFonts w:ascii="Arial" w:hAnsi="Arial" w:cs="Arial"/>
          <w:lang w:val="en-US"/>
        </w:rPr>
        <w:sym w:font="Symbol" w:char="F0D6"/>
      </w:r>
      <w:r w:rsidRPr="007A4EC8">
        <w:rPr>
          <w:rFonts w:ascii="Arial" w:hAnsi="Arial" w:cs="Arial"/>
        </w:rPr>
        <w:t>(400 - 40</w:t>
      </w:r>
      <w:r w:rsidRPr="007A4EC8">
        <w:rPr>
          <w:rFonts w:ascii="Arial" w:hAnsi="Arial" w:cs="Arial"/>
          <w:i/>
        </w:rPr>
        <w:t>x</w:t>
      </w:r>
      <w:r w:rsidRPr="007A4EC8">
        <w:rPr>
          <w:rFonts w:ascii="Arial" w:hAnsi="Arial" w:cs="Arial"/>
        </w:rPr>
        <w:t>)</w:t>
      </w:r>
      <w:r w:rsidRPr="007A4EC8">
        <w:rPr>
          <w:rFonts w:ascii="Arial" w:hAnsi="Arial" w:cs="Arial"/>
        </w:rPr>
        <w:br/>
        <w:t xml:space="preserve">De oppervlakte is </w:t>
      </w:r>
      <w:r>
        <w:rPr>
          <w:rFonts w:ascii="Arial" w:hAnsi="Arial" w:cs="Arial"/>
        </w:rPr>
        <w:t xml:space="preserve">  </w:t>
      </w:r>
      <w:r>
        <w:rPr>
          <w:rFonts w:ascii="Arial" w:hAnsi="Arial" w:cs="Arial"/>
          <w:i/>
        </w:rPr>
        <w:t>O</w:t>
      </w:r>
      <w:r>
        <w:rPr>
          <w:rFonts w:ascii="Arial" w:hAnsi="Arial" w:cs="Arial"/>
        </w:rPr>
        <w:t xml:space="preserve"> =  0,5</w:t>
      </w:r>
      <w:r>
        <w:rPr>
          <w:rFonts w:ascii="Arial" w:hAnsi="Arial" w:cs="Arial"/>
          <w:i/>
        </w:rPr>
        <w:t>x</w:t>
      </w:r>
      <w:r>
        <w:rPr>
          <w:rFonts w:ascii="Arial" w:hAnsi="Arial" w:cs="Arial"/>
        </w:rPr>
        <w:t xml:space="preserve"> </w:t>
      </w:r>
      <w:r>
        <w:rPr>
          <w:rFonts w:ascii="Arial" w:hAnsi="Arial" w:cs="Arial"/>
        </w:rPr>
        <w:sym w:font="Wingdings" w:char="F09E"/>
      </w:r>
      <w:r>
        <w:rPr>
          <w:rFonts w:ascii="Arial" w:hAnsi="Arial" w:cs="Arial"/>
        </w:rPr>
        <w:t xml:space="preserve"> </w:t>
      </w:r>
      <w:r>
        <w:rPr>
          <w:rFonts w:ascii="Arial" w:hAnsi="Arial" w:cs="Arial"/>
          <w:lang w:val="en-US"/>
        </w:rPr>
        <w:sym w:font="Symbol" w:char="F0D6"/>
      </w:r>
      <w:r w:rsidRPr="007A4EC8">
        <w:rPr>
          <w:rFonts w:ascii="Arial" w:hAnsi="Arial" w:cs="Arial"/>
        </w:rPr>
        <w:t>(400 - 40</w:t>
      </w:r>
      <w:r w:rsidRPr="007A4EC8">
        <w:rPr>
          <w:rFonts w:ascii="Arial" w:hAnsi="Arial" w:cs="Arial"/>
          <w:i/>
        </w:rPr>
        <w:t>x</w:t>
      </w:r>
      <w:r w:rsidRPr="007A4EC8">
        <w:rPr>
          <w:rFonts w:ascii="Arial" w:hAnsi="Arial" w:cs="Arial"/>
        </w:rPr>
        <w:t>)</w:t>
      </w:r>
    </w:p>
    <w:p w:rsidR="007A4EC8" w:rsidRDefault="007A4EC8" w:rsidP="00154C55">
      <w:pPr>
        <w:ind w:left="708" w:hanging="708"/>
        <w:rPr>
          <w:rFonts w:ascii="Arial" w:hAnsi="Arial" w:cs="Arial"/>
        </w:rPr>
      </w:pPr>
      <w:r>
        <w:rPr>
          <w:rFonts w:ascii="Arial" w:hAnsi="Arial" w:cs="Arial"/>
        </w:rPr>
        <w:tab/>
      </w:r>
      <m:oMath>
        <m:sSup>
          <m:sSupPr>
            <m:ctrlPr>
              <w:rPr>
                <w:rFonts w:ascii="Cambria Math" w:hAnsi="Cambria Math" w:cs="Arial"/>
                <w:i/>
              </w:rPr>
            </m:ctrlPr>
          </m:sSupPr>
          <m:e>
            <m:r>
              <w:rPr>
                <w:rFonts w:ascii="Cambria Math" w:hAnsi="Cambria Math" w:cs="Arial"/>
              </w:rPr>
              <m:t>O</m:t>
            </m:r>
          </m:e>
          <m:sup>
            <m:r>
              <w:rPr>
                <w:rFonts w:ascii="Cambria Math" w:hAnsi="Cambria Math" w:cs="Arial"/>
              </w:rPr>
              <m:t>'</m:t>
            </m:r>
          </m:sup>
        </m:sSup>
        <m:r>
          <w:rPr>
            <w:rFonts w:ascii="Cambria Math" w:hAnsi="Cambria Math" w:cs="Arial"/>
          </w:rPr>
          <m:t>=0,5</m:t>
        </m:r>
        <m:rad>
          <m:radPr>
            <m:degHide m:val="on"/>
            <m:ctrlPr>
              <w:rPr>
                <w:rFonts w:ascii="Cambria Math" w:hAnsi="Cambria Math" w:cs="Arial"/>
                <w:i/>
              </w:rPr>
            </m:ctrlPr>
          </m:radPr>
          <m:deg/>
          <m:e>
            <m:r>
              <w:rPr>
                <w:rFonts w:ascii="Cambria Math" w:hAnsi="Cambria Math" w:cs="Arial"/>
              </w:rPr>
              <m:t>400-40x</m:t>
            </m:r>
          </m:e>
        </m:rad>
        <m:r>
          <w:rPr>
            <w:rFonts w:ascii="Cambria Math" w:hAnsi="Cambria Math" w:cs="Arial"/>
          </w:rPr>
          <m:t>+ 0,5</m:t>
        </m:r>
        <m:r>
          <w:rPr>
            <w:rFonts w:ascii="Cambria Math" w:hAnsi="Cambria Math" w:cs="Arial"/>
          </w:rPr>
          <m:t>x</m:t>
        </m:r>
      </m:oMath>
      <w:r>
        <w:rPr>
          <w:rFonts w:ascii="Arial" w:hAnsi="Arial" w:cs="Arial"/>
        </w:rPr>
        <w:t xml:space="preserve"> </w:t>
      </w:r>
      <w:r>
        <w:rPr>
          <w:rFonts w:ascii="Arial" w:hAnsi="Arial" w:cs="Arial"/>
        </w:rPr>
        <w:sym w:font="Wingdings" w:char="F09E"/>
      </w:r>
      <w:r>
        <w:rPr>
          <w:rFonts w:ascii="Arial" w:hAnsi="Arial" w:cs="Arial"/>
        </w:rPr>
        <w:t xml:space="preserve"> </w:t>
      </w:r>
      <m:oMath>
        <m:f>
          <m:fPr>
            <m:ctrlPr>
              <w:rPr>
                <w:rFonts w:ascii="Cambria Math" w:hAnsi="Cambria Math" w:cs="Arial"/>
                <w:i/>
              </w:rPr>
            </m:ctrlPr>
          </m:fPr>
          <m:num>
            <m:r>
              <w:rPr>
                <w:rFonts w:ascii="Cambria Math" w:hAnsi="Cambria Math" w:cs="Arial"/>
              </w:rPr>
              <m:t>-20</m:t>
            </m:r>
          </m:num>
          <m:den>
            <m:rad>
              <m:radPr>
                <m:degHide m:val="on"/>
                <m:ctrlPr>
                  <w:rPr>
                    <w:rFonts w:ascii="Cambria Math" w:hAnsi="Cambria Math" w:cs="Arial"/>
                    <w:i/>
                  </w:rPr>
                </m:ctrlPr>
              </m:radPr>
              <m:deg/>
              <m:e>
                <m:r>
                  <w:rPr>
                    <w:rFonts w:ascii="Cambria Math" w:hAnsi="Cambria Math" w:cs="Arial"/>
                  </w:rPr>
                  <m:t>400-40x</m:t>
                </m:r>
              </m:e>
            </m:rad>
          </m:den>
        </m:f>
      </m:oMath>
      <w:r w:rsidRPr="007A4EC8">
        <w:rPr>
          <w:rFonts w:ascii="Arial" w:hAnsi="Arial" w:cs="Arial"/>
        </w:rPr>
        <w:br/>
      </w:r>
      <w:r>
        <w:rPr>
          <w:rFonts w:ascii="Arial" w:hAnsi="Arial" w:cs="Arial"/>
          <w:i/>
        </w:rPr>
        <w:t>O</w:t>
      </w:r>
      <w:r>
        <w:rPr>
          <w:rFonts w:ascii="Arial" w:hAnsi="Arial" w:cs="Arial"/>
        </w:rPr>
        <w:t xml:space="preserve"> '= 0  geeft    0,5(400 - 40</w:t>
      </w:r>
      <w:r>
        <w:rPr>
          <w:rFonts w:ascii="Arial" w:hAnsi="Arial" w:cs="Arial"/>
          <w:i/>
        </w:rPr>
        <w:t>x</w:t>
      </w:r>
      <w:r>
        <w:rPr>
          <w:rFonts w:ascii="Arial" w:hAnsi="Arial" w:cs="Arial"/>
        </w:rPr>
        <w:t>) - 10</w:t>
      </w:r>
      <w:r>
        <w:rPr>
          <w:rFonts w:ascii="Arial" w:hAnsi="Arial" w:cs="Arial"/>
          <w:i/>
        </w:rPr>
        <w:t>x</w:t>
      </w:r>
      <w:r>
        <w:rPr>
          <w:rFonts w:ascii="Arial" w:hAnsi="Arial" w:cs="Arial"/>
        </w:rPr>
        <w:t xml:space="preserve"> = 0</w:t>
      </w:r>
      <w:r>
        <w:rPr>
          <w:rFonts w:ascii="Arial" w:hAnsi="Arial" w:cs="Arial"/>
        </w:rPr>
        <w:br/>
        <w:t>200 - 2</w:t>
      </w:r>
      <w:r w:rsidR="003C57D3">
        <w:rPr>
          <w:rFonts w:ascii="Arial" w:hAnsi="Arial" w:cs="Arial"/>
        </w:rPr>
        <w:t>0</w:t>
      </w:r>
      <w:r>
        <w:rPr>
          <w:rFonts w:ascii="Arial" w:hAnsi="Arial" w:cs="Arial"/>
          <w:i/>
        </w:rPr>
        <w:t>x</w:t>
      </w:r>
      <w:r>
        <w:rPr>
          <w:rFonts w:ascii="Arial" w:hAnsi="Arial" w:cs="Arial"/>
        </w:rPr>
        <w:t xml:space="preserve"> - 10</w:t>
      </w:r>
      <w:r>
        <w:rPr>
          <w:rFonts w:ascii="Arial" w:hAnsi="Arial" w:cs="Arial"/>
          <w:i/>
        </w:rPr>
        <w:t>x</w:t>
      </w:r>
      <w:r>
        <w:rPr>
          <w:rFonts w:ascii="Arial" w:hAnsi="Arial" w:cs="Arial"/>
        </w:rPr>
        <w:t xml:space="preserve"> = 0</w:t>
      </w:r>
      <w:r>
        <w:rPr>
          <w:rFonts w:ascii="Arial" w:hAnsi="Arial" w:cs="Arial"/>
        </w:rPr>
        <w:br/>
      </w:r>
      <w:r>
        <w:rPr>
          <w:rFonts w:ascii="Arial" w:hAnsi="Arial" w:cs="Arial"/>
          <w:i/>
        </w:rPr>
        <w:t>x</w:t>
      </w:r>
      <w:r>
        <w:rPr>
          <w:rFonts w:ascii="Arial" w:hAnsi="Arial" w:cs="Arial"/>
        </w:rPr>
        <w:t xml:space="preserve"> = </w:t>
      </w:r>
      <w:r w:rsidR="003C57D3">
        <w:rPr>
          <w:rFonts w:ascii="Arial" w:hAnsi="Arial" w:cs="Arial"/>
          <w:vertAlign w:val="superscript"/>
        </w:rPr>
        <w:t>2</w:t>
      </w:r>
      <w:r>
        <w:rPr>
          <w:rFonts w:ascii="Arial" w:hAnsi="Arial" w:cs="Arial"/>
        </w:rPr>
        <w:t>/</w:t>
      </w:r>
      <w:r w:rsidR="003C57D3">
        <w:rPr>
          <w:rFonts w:ascii="Arial" w:hAnsi="Arial" w:cs="Arial"/>
          <w:vertAlign w:val="subscript"/>
        </w:rPr>
        <w:t>3</w:t>
      </w:r>
      <w:r>
        <w:rPr>
          <w:rFonts w:ascii="Arial" w:hAnsi="Arial" w:cs="Arial"/>
        </w:rPr>
        <w:softHyphen/>
        <w:t xml:space="preserve">  </w:t>
      </w:r>
    </w:p>
    <w:p w:rsidR="007A4EC8" w:rsidRDefault="007A4EC8" w:rsidP="00154C55">
      <w:pPr>
        <w:ind w:left="708" w:hanging="708"/>
        <w:rPr>
          <w:rFonts w:ascii="Arial" w:hAnsi="Arial" w:cs="Arial"/>
        </w:rPr>
      </w:pPr>
      <w:r>
        <w:rPr>
          <w:rFonts w:ascii="Arial" w:hAnsi="Arial" w:cs="Arial"/>
        </w:rPr>
        <w:tab/>
      </w:r>
      <w:r>
        <w:rPr>
          <w:rFonts w:ascii="Arial" w:hAnsi="Arial" w:cs="Arial"/>
          <w:i/>
        </w:rPr>
        <w:t>O</w:t>
      </w:r>
      <w:r>
        <w:rPr>
          <w:rFonts w:ascii="Arial" w:hAnsi="Arial" w:cs="Arial"/>
        </w:rPr>
        <w:t xml:space="preserve"> = </w:t>
      </w:r>
      <w:r w:rsidR="003C57D3">
        <w:rPr>
          <w:rFonts w:ascii="Arial" w:hAnsi="Arial" w:cs="Arial"/>
        </w:rPr>
        <w:t>6,44</w:t>
      </w:r>
    </w:p>
    <w:p w:rsidR="003C57D3" w:rsidRDefault="003C57D3" w:rsidP="00154C55">
      <w:pPr>
        <w:ind w:left="708" w:hanging="708"/>
        <w:rPr>
          <w:rFonts w:ascii="Arial" w:hAnsi="Arial" w:cs="Arial"/>
        </w:rPr>
      </w:pPr>
    </w:p>
    <w:p w:rsidR="003C57D3" w:rsidRDefault="003C57D3" w:rsidP="00154C55">
      <w:pPr>
        <w:ind w:left="708" w:hanging="708"/>
        <w:rPr>
          <w:rFonts w:ascii="Arial" w:hAnsi="Arial" w:cs="Arial"/>
        </w:rPr>
      </w:pPr>
      <w:r>
        <w:rPr>
          <w:rFonts w:ascii="Arial" w:hAnsi="Arial" w:cs="Arial"/>
        </w:rPr>
        <w:t>3.</w:t>
      </w:r>
      <w:r>
        <w:rPr>
          <w:rFonts w:ascii="Arial" w:hAnsi="Arial" w:cs="Arial"/>
        </w:rPr>
        <w:tab/>
      </w:r>
      <w:r>
        <w:rPr>
          <w:rFonts w:ascii="Arial" w:hAnsi="Arial" w:cs="Arial"/>
          <w:i/>
        </w:rPr>
        <w:t>OC</w:t>
      </w:r>
      <w:r>
        <w:rPr>
          <w:rFonts w:ascii="Arial" w:hAnsi="Arial" w:cs="Arial"/>
        </w:rPr>
        <w:t xml:space="preserve"> = 10</w:t>
      </w:r>
      <w:r>
        <w:rPr>
          <w:rFonts w:ascii="Arial" w:hAnsi="Arial" w:cs="Arial"/>
        </w:rPr>
        <w:br/>
      </w:r>
      <w:r>
        <w:rPr>
          <w:rFonts w:ascii="Arial" w:hAnsi="Arial" w:cs="Arial"/>
          <w:i/>
        </w:rPr>
        <w:t>BC</w:t>
      </w:r>
      <w:r>
        <w:rPr>
          <w:rFonts w:ascii="Arial" w:hAnsi="Arial" w:cs="Arial"/>
        </w:rPr>
        <w:t xml:space="preserve"> = 2</w:t>
      </w:r>
      <w:r>
        <w:rPr>
          <w:rFonts w:ascii="Arial" w:hAnsi="Arial" w:cs="Arial"/>
        </w:rPr>
        <w:sym w:font="Symbol" w:char="F0D6"/>
      </w:r>
      <w:r>
        <w:rPr>
          <w:rFonts w:ascii="Arial" w:hAnsi="Arial" w:cs="Arial"/>
        </w:rPr>
        <w:t>(10</w:t>
      </w:r>
      <w:r>
        <w:rPr>
          <w:rFonts w:ascii="Arial" w:hAnsi="Arial" w:cs="Arial"/>
          <w:vertAlign w:val="superscript"/>
        </w:rPr>
        <w:t>2</w:t>
      </w:r>
      <w:r>
        <w:rPr>
          <w:rFonts w:ascii="Arial" w:hAnsi="Arial" w:cs="Arial"/>
        </w:rPr>
        <w:t xml:space="preserve"> - </w:t>
      </w:r>
      <w:r>
        <w:rPr>
          <w:rFonts w:ascii="Arial" w:hAnsi="Arial" w:cs="Arial"/>
          <w:i/>
        </w:rPr>
        <w:t>p</w:t>
      </w:r>
      <w:r>
        <w:rPr>
          <w:rFonts w:ascii="Arial" w:hAnsi="Arial" w:cs="Arial"/>
          <w:vertAlign w:val="superscript"/>
        </w:rPr>
        <w:t>2</w:t>
      </w:r>
      <w:r>
        <w:rPr>
          <w:rFonts w:ascii="Arial" w:hAnsi="Arial" w:cs="Arial"/>
        </w:rPr>
        <w:t>)</w:t>
      </w:r>
      <w:r>
        <w:rPr>
          <w:rFonts w:ascii="Arial" w:hAnsi="Arial" w:cs="Arial"/>
        </w:rPr>
        <w:br/>
        <w:t xml:space="preserve">oppervlakte is  </w:t>
      </w:r>
      <w:r>
        <w:rPr>
          <w:rFonts w:ascii="Arial" w:hAnsi="Arial" w:cs="Arial"/>
          <w:i/>
        </w:rPr>
        <w:t xml:space="preserve">O </w:t>
      </w:r>
      <w:r>
        <w:t xml:space="preserve">= </w:t>
      </w:r>
      <w:r>
        <w:rPr>
          <w:rFonts w:ascii="Arial" w:hAnsi="Arial" w:cs="Arial"/>
        </w:rPr>
        <w:t xml:space="preserve"> 0,5 </w:t>
      </w:r>
      <w:r>
        <w:rPr>
          <w:rFonts w:ascii="Arial" w:hAnsi="Arial" w:cs="Arial"/>
        </w:rPr>
        <w:sym w:font="Wingdings" w:char="F09E"/>
      </w:r>
      <w:r>
        <w:rPr>
          <w:rFonts w:ascii="Arial" w:hAnsi="Arial" w:cs="Arial"/>
        </w:rPr>
        <w:t xml:space="preserve"> 2</w:t>
      </w:r>
      <w:r>
        <w:rPr>
          <w:rFonts w:ascii="Arial" w:hAnsi="Arial" w:cs="Arial"/>
        </w:rPr>
        <w:sym w:font="Symbol" w:char="F0D6"/>
      </w:r>
      <w:r>
        <w:rPr>
          <w:rFonts w:ascii="Arial" w:hAnsi="Arial" w:cs="Arial"/>
        </w:rPr>
        <w:t xml:space="preserve">100 - </w:t>
      </w:r>
      <w:r>
        <w:rPr>
          <w:rFonts w:ascii="Arial" w:hAnsi="Arial" w:cs="Arial"/>
          <w:i/>
        </w:rPr>
        <w:t>p</w:t>
      </w:r>
      <w:r>
        <w:rPr>
          <w:rFonts w:ascii="Arial" w:hAnsi="Arial" w:cs="Arial"/>
          <w:vertAlign w:val="superscript"/>
        </w:rPr>
        <w:t>2</w:t>
      </w:r>
      <w:r>
        <w:rPr>
          <w:rFonts w:ascii="Arial" w:hAnsi="Arial" w:cs="Arial"/>
        </w:rPr>
        <w:t>)</w:t>
      </w:r>
      <w:r>
        <w:rPr>
          <w:rFonts w:ascii="Arial" w:hAnsi="Arial" w:cs="Arial"/>
        </w:rPr>
        <w:sym w:font="Wingdings" w:char="F09E"/>
      </w:r>
      <w:r>
        <w:rPr>
          <w:rFonts w:ascii="Arial" w:hAnsi="Arial" w:cs="Arial"/>
        </w:rPr>
        <w:t xml:space="preserve">(10 + </w:t>
      </w:r>
      <w:r>
        <w:rPr>
          <w:rFonts w:ascii="Arial" w:hAnsi="Arial" w:cs="Arial"/>
          <w:i/>
        </w:rPr>
        <w:t>p</w:t>
      </w:r>
      <w:r>
        <w:rPr>
          <w:rFonts w:ascii="Arial" w:hAnsi="Arial" w:cs="Arial"/>
        </w:rPr>
        <w:t>)</w:t>
      </w:r>
      <w:r>
        <w:rPr>
          <w:rFonts w:ascii="Arial" w:hAnsi="Arial" w:cs="Arial"/>
        </w:rPr>
        <w:br/>
      </w:r>
      <m:oMathPara>
        <m:oMathParaPr>
          <m:jc m:val="left"/>
        </m:oMathParaPr>
        <m:oMath>
          <m:sSup>
            <m:sSupPr>
              <m:ctrlPr>
                <w:rPr>
                  <w:rFonts w:ascii="Cambria Math" w:hAnsi="Cambria Math" w:cs="Arial"/>
                  <w:i/>
                </w:rPr>
              </m:ctrlPr>
            </m:sSupPr>
            <m:e>
              <m:r>
                <w:rPr>
                  <w:rFonts w:ascii="Cambria Math" w:hAnsi="Cambria Math" w:cs="Arial"/>
                </w:rPr>
                <m:t>O</m:t>
              </m:r>
            </m:e>
            <m:sup>
              <m:r>
                <w:rPr>
                  <w:rFonts w:ascii="Cambria Math" w:hAnsi="Cambria Math" w:cs="Arial"/>
                </w:rPr>
                <m:t>'</m:t>
              </m:r>
            </m:sup>
          </m:sSup>
          <m:r>
            <w:rPr>
              <w:rFonts w:ascii="Cambria Math" w:hAnsi="Cambria Math" w:cs="Arial"/>
            </w:rPr>
            <m:t xml:space="preserve">= </m:t>
          </m:r>
          <m:f>
            <m:fPr>
              <m:ctrlPr>
                <w:rPr>
                  <w:rFonts w:ascii="Cambria Math" w:hAnsi="Cambria Math" w:cs="Arial"/>
                  <w:i/>
                </w:rPr>
              </m:ctrlPr>
            </m:fPr>
            <m:num>
              <m:r>
                <w:rPr>
                  <w:rFonts w:ascii="Cambria Math" w:hAnsi="Cambria Math" w:cs="Arial"/>
                </w:rPr>
                <m:t>-p</m:t>
              </m:r>
            </m:num>
            <m:den>
              <m:rad>
                <m:radPr>
                  <m:degHide m:val="on"/>
                  <m:ctrlPr>
                    <w:rPr>
                      <w:rFonts w:ascii="Cambria Math" w:hAnsi="Cambria Math" w:cs="Arial"/>
                      <w:i/>
                    </w:rPr>
                  </m:ctrlPr>
                </m:radPr>
                <m:deg/>
                <m:e>
                  <m:r>
                    <w:rPr>
                      <w:rFonts w:ascii="Cambria Math" w:hAnsi="Cambria Math" w:cs="Arial"/>
                    </w:rPr>
                    <m:t xml:space="preserve">100- </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e>
              </m:rad>
            </m:den>
          </m:f>
          <m:d>
            <m:dPr>
              <m:ctrlPr>
                <w:rPr>
                  <w:rFonts w:ascii="Cambria Math" w:hAnsi="Cambria Math" w:cs="Arial"/>
                  <w:i/>
                </w:rPr>
              </m:ctrlPr>
            </m:dPr>
            <m:e>
              <m:r>
                <w:rPr>
                  <w:rFonts w:ascii="Cambria Math" w:hAnsi="Cambria Math" w:cs="Arial"/>
                </w:rPr>
                <m:t>10+p</m:t>
              </m:r>
            </m:e>
          </m:d>
          <m:r>
            <w:rPr>
              <w:rFonts w:ascii="Cambria Math" w:hAnsi="Cambria Math" w:cs="Arial"/>
            </w:rPr>
            <m:t xml:space="preserve">+ </m:t>
          </m:r>
          <m:rad>
            <m:radPr>
              <m:degHide m:val="on"/>
              <m:ctrlPr>
                <w:rPr>
                  <w:rFonts w:ascii="Cambria Math" w:hAnsi="Cambria Math" w:cs="Arial"/>
                  <w:i/>
                </w:rPr>
              </m:ctrlPr>
            </m:radPr>
            <m:deg/>
            <m:e>
              <m:r>
                <w:rPr>
                  <w:rFonts w:ascii="Cambria Math" w:hAnsi="Cambria Math" w:cs="Arial"/>
                </w:rPr>
                <m:t xml:space="preserve">100- </m:t>
              </m:r>
              <m:sSup>
                <m:sSupPr>
                  <m:ctrlPr>
                    <w:rPr>
                      <w:rFonts w:ascii="Cambria Math" w:hAnsi="Cambria Math" w:cs="Arial"/>
                      <w:i/>
                    </w:rPr>
                  </m:ctrlPr>
                </m:sSupPr>
                <m:e>
                  <m:r>
                    <w:rPr>
                      <w:rFonts w:ascii="Cambria Math" w:hAnsi="Cambria Math" w:cs="Arial"/>
                    </w:rPr>
                    <m:t>p</m:t>
                  </m:r>
                </m:e>
                <m:sup>
                  <m:r>
                    <w:rPr>
                      <w:rFonts w:ascii="Cambria Math" w:hAnsi="Cambria Math" w:cs="Arial"/>
                    </w:rPr>
                    <m:t>2</m:t>
                  </m:r>
                </m:sup>
              </m:sSup>
            </m:e>
          </m:rad>
          <m:r>
            <w:rPr>
              <w:rFonts w:ascii="Cambria Math" w:hAnsi="Cambria Math" w:cs="Arial"/>
              <w:i/>
            </w:rPr>
            <w:sym w:font="Wingdings" w:char="F09E"/>
          </m:r>
          <m:r>
            <w:rPr>
              <w:rFonts w:ascii="Cambria Math" w:hAnsi="Cambria Math" w:cs="Arial"/>
            </w:rPr>
            <m:t xml:space="preserve"> </m:t>
          </m:r>
          <m:r>
            <w:rPr>
              <w:rFonts w:ascii="Cambria Math" w:hAnsi="Cambria Math" w:cs="Arial"/>
            </w:rPr>
            <m:t>1</m:t>
          </m:r>
        </m:oMath>
      </m:oMathPara>
    </w:p>
    <w:p w:rsidR="003C57D3" w:rsidRDefault="003C57D3" w:rsidP="00154C55">
      <w:pPr>
        <w:ind w:left="708" w:hanging="708"/>
        <w:rPr>
          <w:rFonts w:ascii="Arial" w:hAnsi="Arial" w:cs="Arial"/>
        </w:rPr>
      </w:pPr>
      <w:r>
        <w:rPr>
          <w:rFonts w:ascii="Arial" w:hAnsi="Arial" w:cs="Arial"/>
        </w:rPr>
        <w:tab/>
      </w:r>
      <w:r w:rsidRPr="003C57D3">
        <w:rPr>
          <w:rFonts w:ascii="Arial" w:hAnsi="Arial" w:cs="Arial"/>
          <w:i/>
        </w:rPr>
        <w:t>O</w:t>
      </w:r>
      <w:r>
        <w:rPr>
          <w:rFonts w:ascii="Arial" w:hAnsi="Arial" w:cs="Arial"/>
        </w:rPr>
        <w:t xml:space="preserve"> '= 0  geeft   -</w:t>
      </w:r>
      <w:r>
        <w:rPr>
          <w:rFonts w:ascii="Arial" w:hAnsi="Arial" w:cs="Arial"/>
          <w:i/>
        </w:rPr>
        <w:t>p</w:t>
      </w:r>
      <w:r>
        <w:rPr>
          <w:rFonts w:ascii="Arial" w:hAnsi="Arial" w:cs="Arial"/>
        </w:rPr>
        <w:t xml:space="preserve">(10 + </w:t>
      </w:r>
      <w:r>
        <w:rPr>
          <w:rFonts w:ascii="Arial" w:hAnsi="Arial" w:cs="Arial"/>
          <w:i/>
        </w:rPr>
        <w:t>p</w:t>
      </w:r>
      <w:r>
        <w:rPr>
          <w:rFonts w:ascii="Arial" w:hAnsi="Arial" w:cs="Arial"/>
        </w:rPr>
        <w:t xml:space="preserve">) + (100 - </w:t>
      </w:r>
      <w:r>
        <w:rPr>
          <w:rFonts w:ascii="Arial" w:hAnsi="Arial" w:cs="Arial"/>
          <w:i/>
        </w:rPr>
        <w:t>p</w:t>
      </w:r>
      <w:r>
        <w:rPr>
          <w:rFonts w:ascii="Arial" w:hAnsi="Arial" w:cs="Arial"/>
          <w:vertAlign w:val="superscript"/>
        </w:rPr>
        <w:t>2</w:t>
      </w:r>
      <w:r>
        <w:rPr>
          <w:rFonts w:ascii="Arial" w:hAnsi="Arial" w:cs="Arial"/>
        </w:rPr>
        <w:t>) = 0</w:t>
      </w:r>
      <w:r>
        <w:rPr>
          <w:rFonts w:ascii="Arial" w:hAnsi="Arial" w:cs="Arial"/>
        </w:rPr>
        <w:br/>
        <w:t>-10</w:t>
      </w:r>
      <w:r>
        <w:rPr>
          <w:rFonts w:ascii="Arial" w:hAnsi="Arial" w:cs="Arial"/>
          <w:i/>
        </w:rPr>
        <w:t>p</w:t>
      </w:r>
      <w:r>
        <w:rPr>
          <w:rFonts w:ascii="Arial" w:hAnsi="Arial" w:cs="Arial"/>
        </w:rPr>
        <w:t xml:space="preserve"> - </w:t>
      </w:r>
      <w:r>
        <w:rPr>
          <w:rFonts w:ascii="Arial" w:hAnsi="Arial" w:cs="Arial"/>
          <w:i/>
        </w:rPr>
        <w:t>p</w:t>
      </w:r>
      <w:r>
        <w:rPr>
          <w:rFonts w:ascii="Arial" w:hAnsi="Arial" w:cs="Arial"/>
          <w:vertAlign w:val="superscript"/>
        </w:rPr>
        <w:t>2</w:t>
      </w:r>
      <w:r>
        <w:rPr>
          <w:rFonts w:ascii="Arial" w:hAnsi="Arial" w:cs="Arial"/>
        </w:rPr>
        <w:t xml:space="preserve"> + 100 - </w:t>
      </w:r>
      <w:r>
        <w:rPr>
          <w:rFonts w:ascii="Arial" w:hAnsi="Arial" w:cs="Arial"/>
          <w:i/>
        </w:rPr>
        <w:t>p</w:t>
      </w:r>
      <w:r>
        <w:rPr>
          <w:rFonts w:ascii="Arial" w:hAnsi="Arial" w:cs="Arial"/>
          <w:vertAlign w:val="superscript"/>
        </w:rPr>
        <w:t>2</w:t>
      </w:r>
      <w:r>
        <w:rPr>
          <w:rFonts w:ascii="Arial" w:hAnsi="Arial" w:cs="Arial"/>
        </w:rPr>
        <w:t xml:space="preserve"> = 0</w:t>
      </w:r>
      <w:r>
        <w:rPr>
          <w:rFonts w:ascii="Arial" w:hAnsi="Arial" w:cs="Arial"/>
        </w:rPr>
        <w:br/>
        <w:t>-2</w:t>
      </w:r>
      <w:r>
        <w:rPr>
          <w:rFonts w:ascii="Arial" w:hAnsi="Arial" w:cs="Arial"/>
          <w:i/>
        </w:rPr>
        <w:t>p</w:t>
      </w:r>
      <w:r>
        <w:rPr>
          <w:rFonts w:ascii="Arial" w:hAnsi="Arial" w:cs="Arial"/>
          <w:vertAlign w:val="superscript"/>
        </w:rPr>
        <w:t>2</w:t>
      </w:r>
      <w:r w:rsidRPr="003C57D3">
        <w:rPr>
          <w:rFonts w:ascii="Arial" w:hAnsi="Arial" w:cs="Arial"/>
        </w:rPr>
        <w:t xml:space="preserve"> - 10</w:t>
      </w:r>
      <w:r w:rsidRPr="003C57D3">
        <w:rPr>
          <w:rFonts w:ascii="Arial" w:hAnsi="Arial" w:cs="Arial"/>
          <w:i/>
        </w:rPr>
        <w:t>p</w:t>
      </w:r>
      <w:r w:rsidRPr="003C57D3">
        <w:rPr>
          <w:rFonts w:ascii="Arial" w:hAnsi="Arial" w:cs="Arial"/>
        </w:rPr>
        <w:t xml:space="preserve"> + 100 = 0</w:t>
      </w:r>
      <w:r>
        <w:rPr>
          <w:rFonts w:ascii="Arial" w:hAnsi="Arial" w:cs="Arial"/>
        </w:rPr>
        <w:br/>
      </w:r>
      <w:r>
        <w:rPr>
          <w:rFonts w:ascii="Arial" w:hAnsi="Arial" w:cs="Arial"/>
          <w:i/>
        </w:rPr>
        <w:t>p</w:t>
      </w:r>
      <w:r>
        <w:rPr>
          <w:rFonts w:ascii="Arial" w:hAnsi="Arial" w:cs="Arial"/>
          <w:vertAlign w:val="superscript"/>
        </w:rPr>
        <w:t>2</w:t>
      </w:r>
      <w:r>
        <w:rPr>
          <w:rFonts w:ascii="Arial" w:hAnsi="Arial" w:cs="Arial"/>
        </w:rPr>
        <w:t xml:space="preserve"> + 5</w:t>
      </w:r>
      <w:r>
        <w:rPr>
          <w:rFonts w:ascii="Arial" w:hAnsi="Arial" w:cs="Arial"/>
          <w:i/>
        </w:rPr>
        <w:t>p</w:t>
      </w:r>
      <w:r>
        <w:rPr>
          <w:rFonts w:ascii="Arial" w:hAnsi="Arial" w:cs="Arial"/>
        </w:rPr>
        <w:t xml:space="preserve"> - 50 = 0</w:t>
      </w:r>
      <w:r>
        <w:rPr>
          <w:rFonts w:ascii="Arial" w:hAnsi="Arial" w:cs="Arial"/>
        </w:rPr>
        <w:br/>
        <w:t>(</w:t>
      </w:r>
      <w:r>
        <w:rPr>
          <w:rFonts w:ascii="Arial" w:hAnsi="Arial" w:cs="Arial"/>
          <w:i/>
        </w:rPr>
        <w:t>p</w:t>
      </w:r>
      <w:r>
        <w:rPr>
          <w:rFonts w:ascii="Arial" w:hAnsi="Arial" w:cs="Arial"/>
        </w:rPr>
        <w:t xml:space="preserve"> - 5)(</w:t>
      </w:r>
      <w:r>
        <w:rPr>
          <w:rFonts w:ascii="Arial" w:hAnsi="Arial" w:cs="Arial"/>
          <w:i/>
        </w:rPr>
        <w:t>p</w:t>
      </w:r>
      <w:r>
        <w:rPr>
          <w:rFonts w:ascii="Arial" w:hAnsi="Arial" w:cs="Arial"/>
        </w:rPr>
        <w:t xml:space="preserve"> + 10) = 0</w:t>
      </w:r>
      <w:r>
        <w:rPr>
          <w:rFonts w:ascii="Arial" w:hAnsi="Arial" w:cs="Arial"/>
        </w:rPr>
        <w:br/>
      </w:r>
      <w:r>
        <w:rPr>
          <w:rFonts w:ascii="Arial" w:hAnsi="Arial" w:cs="Arial"/>
          <w:i/>
        </w:rPr>
        <w:t>p</w:t>
      </w:r>
      <w:r>
        <w:rPr>
          <w:rFonts w:ascii="Arial" w:hAnsi="Arial" w:cs="Arial"/>
        </w:rPr>
        <w:t xml:space="preserve"> = 5  (V </w:t>
      </w:r>
      <w:r>
        <w:rPr>
          <w:rFonts w:ascii="Arial" w:hAnsi="Arial" w:cs="Arial"/>
          <w:i/>
        </w:rPr>
        <w:t>p</w:t>
      </w:r>
      <w:r>
        <w:rPr>
          <w:rFonts w:ascii="Arial" w:hAnsi="Arial" w:cs="Arial"/>
        </w:rPr>
        <w:t xml:space="preserve"> = -10 maar die vervalt)</w:t>
      </w:r>
    </w:p>
    <w:p w:rsidR="003C57D3" w:rsidRDefault="003C57D3" w:rsidP="00154C55">
      <w:pPr>
        <w:ind w:left="708" w:hanging="708"/>
        <w:rPr>
          <w:rFonts w:ascii="Arial" w:hAnsi="Arial" w:cs="Arial"/>
        </w:rPr>
      </w:pPr>
      <w:r>
        <w:rPr>
          <w:rFonts w:ascii="Arial" w:hAnsi="Arial" w:cs="Arial"/>
        </w:rPr>
        <w:tab/>
      </w:r>
      <w:r>
        <w:rPr>
          <w:rFonts w:ascii="Arial" w:hAnsi="Arial" w:cs="Arial"/>
          <w:i/>
        </w:rPr>
        <w:t>O</w:t>
      </w:r>
      <w:r>
        <w:rPr>
          <w:rFonts w:ascii="Arial" w:hAnsi="Arial" w:cs="Arial"/>
        </w:rPr>
        <w:t xml:space="preserve"> = 17,32</w:t>
      </w:r>
    </w:p>
    <w:p w:rsidR="003C57D3" w:rsidRPr="003C57D3" w:rsidRDefault="003C57D3" w:rsidP="00154C55">
      <w:pPr>
        <w:ind w:left="708" w:hanging="708"/>
        <w:rPr>
          <w:rFonts w:ascii="Arial" w:hAnsi="Arial" w:cs="Arial"/>
        </w:rPr>
      </w:pPr>
    </w:p>
    <w:sectPr w:rsidR="003C57D3" w:rsidRPr="003C57D3" w:rsidSect="007447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compat/>
  <w:rsids>
    <w:rsidRoot w:val="00154C55"/>
    <w:rsid w:val="00154C55"/>
    <w:rsid w:val="00174E5F"/>
    <w:rsid w:val="00235647"/>
    <w:rsid w:val="003C57D3"/>
    <w:rsid w:val="007447BA"/>
    <w:rsid w:val="007A4EC8"/>
    <w:rsid w:val="00B52A7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47BA"/>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4C55"/>
    <w:pPr>
      <w:spacing w:before="100" w:beforeAutospacing="1" w:after="100" w:afterAutospacing="1"/>
    </w:pPr>
  </w:style>
  <w:style w:type="paragraph" w:styleId="Ballontekst">
    <w:name w:val="Balloon Text"/>
    <w:basedOn w:val="Standaard"/>
    <w:link w:val="BallontekstChar"/>
    <w:uiPriority w:val="99"/>
    <w:semiHidden/>
    <w:unhideWhenUsed/>
    <w:rsid w:val="00154C55"/>
    <w:rPr>
      <w:rFonts w:ascii="Tahoma" w:hAnsi="Tahoma" w:cs="Tahoma"/>
      <w:sz w:val="16"/>
      <w:szCs w:val="16"/>
    </w:rPr>
  </w:style>
  <w:style w:type="character" w:customStyle="1" w:styleId="BallontekstChar">
    <w:name w:val="Ballontekst Char"/>
    <w:basedOn w:val="Standaardalinea-lettertype"/>
    <w:link w:val="Ballontekst"/>
    <w:uiPriority w:val="99"/>
    <w:semiHidden/>
    <w:rsid w:val="00154C55"/>
    <w:rPr>
      <w:rFonts w:ascii="Tahoma" w:hAnsi="Tahoma" w:cs="Tahoma"/>
      <w:sz w:val="16"/>
      <w:szCs w:val="16"/>
    </w:rPr>
  </w:style>
  <w:style w:type="character" w:styleId="Tekstvantijdelijkeaanduiding">
    <w:name w:val="Placeholder Text"/>
    <w:basedOn w:val="Standaardalinea-lettertype"/>
    <w:uiPriority w:val="99"/>
    <w:semiHidden/>
    <w:rsid w:val="007A4EC8"/>
    <w:rPr>
      <w:color w:val="808080"/>
    </w:rPr>
  </w:style>
</w:styles>
</file>

<file path=word/webSettings.xml><?xml version="1.0" encoding="utf-8"?>
<w:webSettings xmlns:r="http://schemas.openxmlformats.org/officeDocument/2006/relationships" xmlns:w="http://schemas.openxmlformats.org/wordprocessingml/2006/main">
  <w:divs>
    <w:div w:id="82203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342</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3</cp:revision>
  <cp:lastPrinted>2024-10-10T18:29:00Z</cp:lastPrinted>
  <dcterms:created xsi:type="dcterms:W3CDTF">2024-10-10T18:21:00Z</dcterms:created>
  <dcterms:modified xsi:type="dcterms:W3CDTF">2024-10-15T10:58:00Z</dcterms:modified>
</cp:coreProperties>
</file>